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0B3" w:rsidRPr="00B170B3" w:rsidRDefault="00B170B3" w:rsidP="00B170B3">
      <w:pPr>
        <w:shd w:val="clear" w:color="auto" w:fill="FFFFFF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222222"/>
          <w:sz w:val="26"/>
          <w:szCs w:val="26"/>
          <w:lang w:eastAsia="ru-RU"/>
        </w:rPr>
      </w:pPr>
      <w:r w:rsidRPr="00B170B3">
        <w:rPr>
          <w:rFonts w:ascii="Times New Roman" w:eastAsia="Times New Roman" w:hAnsi="Times New Roman" w:cs="Times New Roman"/>
          <w:b/>
          <w:color w:val="222222"/>
          <w:sz w:val="26"/>
          <w:szCs w:val="26"/>
          <w:lang w:eastAsia="ru-RU"/>
        </w:rPr>
        <w:t>Нормативно-правовая база ПОД/ФТ при факторинговых операциях</w:t>
      </w:r>
    </w:p>
    <w:p w:rsidR="00B170B3" w:rsidRDefault="00B170B3" w:rsidP="00B170B3">
      <w:pPr>
        <w:shd w:val="clear" w:color="auto" w:fill="FFFFFF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B170B3" w:rsidRPr="00B170B3" w:rsidRDefault="00B170B3" w:rsidP="00B170B3">
      <w:pPr>
        <w:shd w:val="clear" w:color="auto" w:fill="FFFFFF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170B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-  </w:t>
      </w:r>
      <w:hyperlink r:id="rId7" w:history="1">
        <w:r w:rsidRPr="00B170B3">
          <w:rPr>
            <w:rStyle w:val="a8"/>
            <w:rFonts w:ascii="Times New Roman" w:eastAsia="Times New Roman" w:hAnsi="Times New Roman" w:cs="Times New Roman"/>
            <w:sz w:val="24"/>
            <w:szCs w:val="24"/>
            <w:lang w:eastAsia="ru-RU"/>
          </w:rPr>
          <w:t>Федеральный закон от 7 августа 2001 г. № 115-ФЗ «О противодействии легализации (отмыванию) доходов, полученных преступным путем, и финансированию терроризма» (с изменениями и дополнениями);</w:t>
        </w:r>
      </w:hyperlink>
    </w:p>
    <w:p w:rsidR="00B170B3" w:rsidRPr="00B170B3" w:rsidRDefault="00B170B3" w:rsidP="00B170B3">
      <w:pPr>
        <w:shd w:val="clear" w:color="auto" w:fill="FFFFFF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170B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- </w:t>
      </w:r>
      <w:hyperlink r:id="rId8" w:history="1">
        <w:r w:rsidRPr="00B170B3">
          <w:rPr>
            <w:rStyle w:val="a8"/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постановление Правительства Российской Федерации от 30.06.2012 № 667 «Об утверждении требований к правилам внутреннего контроля, разрабатываемым организациями, осуществляющими операции с денежными средствами или иным имуществом (за исключением кредитных организаций), и признании утратившими силу некоторых актов Правительства Российской Федерации»;</w:t>
        </w:r>
      </w:hyperlink>
    </w:p>
    <w:p w:rsidR="00B170B3" w:rsidRPr="00B170B3" w:rsidRDefault="00B170B3" w:rsidP="00B170B3">
      <w:pPr>
        <w:shd w:val="clear" w:color="auto" w:fill="FFFFFF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170B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-  </w:t>
      </w:r>
      <w:hyperlink r:id="rId9" w:history="1">
        <w:r w:rsidRPr="00B170B3">
          <w:rPr>
            <w:rStyle w:val="a8"/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постановление Правительства Российской Федерации от 06.08.2015 N 804"Об утверждении Правил определения перечня организаций и физических лиц, в отношении которых имеются сведения об их причастности к экстремистской деятельности или терроризму, и доведения этого перечня до сведения организаций, осуществляющих операции с денежными средствами или иным имуществом, и индивидуальных предпринимателей"</w:t>
        </w:r>
      </w:hyperlink>
    </w:p>
    <w:p w:rsidR="00B170B3" w:rsidRPr="00B170B3" w:rsidRDefault="00B170B3" w:rsidP="00B170B3">
      <w:pPr>
        <w:shd w:val="clear" w:color="auto" w:fill="FFFFFF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hyperlink r:id="rId10" w:history="1">
        <w:proofErr w:type="gramStart"/>
        <w:r w:rsidRPr="00B170B3">
          <w:rPr>
            <w:rStyle w:val="a8"/>
            <w:rFonts w:ascii="Times New Roman" w:eastAsia="Times New Roman" w:hAnsi="Times New Roman" w:cs="Times New Roman"/>
            <w:sz w:val="24"/>
            <w:szCs w:val="24"/>
            <w:lang w:eastAsia="ru-RU"/>
          </w:rPr>
          <w:t>-  постановление Правительства Российской Федерации 29.05.2014 N 492 "О квалификационных требованиях к специальным должностным лицам, ответственным за реализацию правил внутреннего контроля, а также требованиях к подготовке и обучению кадров, идентификации клиентов, представителей клиента, выгодоприобретателей и бенефициарных владельцев в целях противодействия легализации (отмыванию) доходов, полученных преступным путем, и финансированию терроризма и признании утратившими силу некоторых актов Правительства Российской Федерации"</w:t>
        </w:r>
      </w:hyperlink>
      <w:proofErr w:type="gramEnd"/>
    </w:p>
    <w:p w:rsidR="00B170B3" w:rsidRPr="00B170B3" w:rsidRDefault="00B170B3" w:rsidP="00B170B3">
      <w:pPr>
        <w:shd w:val="clear" w:color="auto" w:fill="FFFFFF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hyperlink r:id="rId11" w:history="1">
        <w:proofErr w:type="gramStart"/>
        <w:r w:rsidRPr="00B170B3">
          <w:rPr>
            <w:rStyle w:val="a8"/>
            <w:rFonts w:ascii="Times New Roman" w:eastAsia="Times New Roman" w:hAnsi="Times New Roman" w:cs="Times New Roman"/>
            <w:sz w:val="24"/>
            <w:szCs w:val="24"/>
            <w:lang w:eastAsia="ru-RU"/>
          </w:rPr>
          <w:t>- постановление Правительства Российской Федерации от 19 марта 2014 г. N 209 "Об утверждении Положения о представлении информации в Федеральную службу по финансовому мониторингу организациями, осуществляющими операции с денежными средствами или иным имуществом, и индивидуальными предпринимателями и направлении Федеральной службой по финансовому мониторингу запросов в организации, осуществляющие операции с денежными средствами или иным имуществом, и индивидуальным предпринимателям"</w:t>
        </w:r>
      </w:hyperlink>
      <w:proofErr w:type="gramEnd"/>
    </w:p>
    <w:p w:rsidR="00B170B3" w:rsidRPr="00B170B3" w:rsidRDefault="00B170B3" w:rsidP="00B170B3">
      <w:pPr>
        <w:shd w:val="clear" w:color="auto" w:fill="FFFFFF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hyperlink r:id="rId12" w:history="1">
        <w:r w:rsidRPr="00B170B3">
          <w:rPr>
            <w:rStyle w:val="a8"/>
            <w:rFonts w:ascii="Times New Roman" w:eastAsia="Times New Roman" w:hAnsi="Times New Roman" w:cs="Times New Roman"/>
            <w:sz w:val="24"/>
            <w:szCs w:val="24"/>
            <w:lang w:eastAsia="ru-RU"/>
          </w:rPr>
          <w:t>-  Постановление Правительства РФ от 27.01.2014 № 58 «Об утверждении Положения о постановке на учет в Федеральной службе по финансовому мониторингу организаций, осуществляющих операции с денежными средствами или иным имуществом, и индивидуальных предпринимателей, в сфере деятельности, которых отсутствуют надзорные органы»</w:t>
        </w:r>
      </w:hyperlink>
    </w:p>
    <w:p w:rsidR="00B170B3" w:rsidRPr="00B170B3" w:rsidRDefault="005B0699" w:rsidP="00B170B3">
      <w:pPr>
        <w:shd w:val="clear" w:color="auto" w:fill="FFFFFF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hyperlink r:id="rId13" w:history="1">
        <w:r w:rsidR="00B170B3" w:rsidRPr="005B0699">
          <w:rPr>
            <w:rStyle w:val="a8"/>
            <w:rFonts w:ascii="Times New Roman" w:eastAsia="Times New Roman" w:hAnsi="Times New Roman" w:cs="Times New Roman"/>
            <w:sz w:val="24"/>
            <w:szCs w:val="24"/>
            <w:lang w:eastAsia="ru-RU"/>
          </w:rPr>
          <w:t>-  приказ Федеральной службы по финансовому мониторингу от 03.08.2010 № 203 «Об утверждении Положения о требованиях к подготовке и обучению кадров организаций, осуществляющих операции с денежными средствами или иным имуществом, в целях противодействия легализации (отмыванию) доходов, подученных преступным путем и финансированию терроризма»;</w:t>
        </w:r>
      </w:hyperlink>
    </w:p>
    <w:p w:rsidR="00B170B3" w:rsidRPr="00B170B3" w:rsidRDefault="005B0699" w:rsidP="00B170B3">
      <w:pPr>
        <w:shd w:val="clear" w:color="auto" w:fill="FFFFFF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hyperlink r:id="rId14" w:history="1">
        <w:r w:rsidR="00B170B3" w:rsidRPr="005B0699">
          <w:rPr>
            <w:rStyle w:val="a8"/>
            <w:rFonts w:ascii="Times New Roman" w:eastAsia="Times New Roman" w:hAnsi="Times New Roman" w:cs="Times New Roman"/>
            <w:sz w:val="24"/>
            <w:szCs w:val="24"/>
            <w:lang w:eastAsia="ru-RU"/>
          </w:rPr>
          <w:t>-  приказ Федеральной службы по финансовому мониторингу от 08.05.2009 № 103 «Об утверждении Рекомендаций по разработке критериев выявления и определению признаков необычных сделок»;</w:t>
        </w:r>
      </w:hyperlink>
      <w:bookmarkStart w:id="0" w:name="_GoBack"/>
      <w:bookmarkEnd w:id="0"/>
    </w:p>
    <w:p w:rsidR="00B170B3" w:rsidRPr="00B170B3" w:rsidRDefault="005B0699" w:rsidP="00B170B3">
      <w:pPr>
        <w:shd w:val="clear" w:color="auto" w:fill="FFFFFF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hyperlink r:id="rId15" w:history="1">
        <w:r w:rsidR="00B170B3" w:rsidRPr="005B0699">
          <w:rPr>
            <w:rStyle w:val="a8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- приказ Федеральной службы по финансовому мониторингу от 17.02.2011 № 59 «Об утверждении Положения о требованиях к идентификации клиентов и выгодоприобретателей, в том числе с учетом степени (уровня) риска совершения </w:t>
        </w:r>
        <w:r w:rsidR="00B170B3" w:rsidRPr="005B0699">
          <w:rPr>
            <w:rStyle w:val="a8"/>
            <w:rFonts w:ascii="Times New Roman" w:eastAsia="Times New Roman" w:hAnsi="Times New Roman" w:cs="Times New Roman"/>
            <w:sz w:val="24"/>
            <w:szCs w:val="24"/>
            <w:lang w:eastAsia="ru-RU"/>
          </w:rPr>
          <w:lastRenderedPageBreak/>
          <w:t>клиентом операций в целях легализации (отмывания) доходов, полученных преступным путем, и финансирования терроризма»;</w:t>
        </w:r>
      </w:hyperlink>
    </w:p>
    <w:p w:rsidR="00B170B3" w:rsidRDefault="005B0699" w:rsidP="00B170B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hyperlink r:id="rId16" w:history="1">
        <w:r w:rsidR="00B170B3" w:rsidRPr="005B0699">
          <w:rPr>
            <w:rStyle w:val="a8"/>
            <w:rFonts w:ascii="Times New Roman" w:eastAsia="Times New Roman" w:hAnsi="Times New Roman" w:cs="Times New Roman"/>
            <w:sz w:val="24"/>
            <w:szCs w:val="24"/>
            <w:lang w:eastAsia="ru-RU"/>
          </w:rPr>
          <w:t>- приказ Росфинмониторинга от 22.04.2015 N 110 "Об утверждении Инструкции о представлении в Федеральную службу по финансовому мониторингу информации, предусмотренной Федеральным законом от 7 августа 2001 г. N 115-ФЗ "О противодействии легализации (отмыванию) доходов, полученных преступным путем, и финансированию терроризма";</w:t>
        </w:r>
      </w:hyperlink>
    </w:p>
    <w:p w:rsidR="00B170B3" w:rsidRPr="00B170B3" w:rsidRDefault="005B0699" w:rsidP="00B170B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hyperlink r:id="rId17" w:history="1">
        <w:proofErr w:type="gramStart"/>
        <w:r w:rsidR="00B170B3" w:rsidRPr="005B0699">
          <w:rPr>
            <w:rStyle w:val="a8"/>
            <w:rFonts w:ascii="Times New Roman" w:eastAsia="Times New Roman" w:hAnsi="Times New Roman" w:cs="Times New Roman"/>
            <w:sz w:val="24"/>
            <w:szCs w:val="24"/>
            <w:lang w:eastAsia="ru-RU"/>
          </w:rPr>
          <w:t>- приказ Росфинмониторинга от 27.08.2015 N 261 "Об утверждении описания форматов формализованных электронных сообщений, направление которых предусмотрено Инструкцией о представлении в Федеральную службу по финансовому мониторингу информации, предусмотренной Федеральным законом от 7 августа 2001 г. N 115-ФЗ "О противодействии легализации (отмыванию) доходов, полученных преступным путем, и финансированию терроризма", утвержденной приказом Федеральной службы по финансовому мониторингу от 22 апреля 2015 г. N</w:t>
        </w:r>
        <w:proofErr w:type="gramEnd"/>
        <w:r w:rsidR="00B170B3" w:rsidRPr="005B0699">
          <w:rPr>
            <w:rStyle w:val="a8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110, и рекомендаций по их заполнению"</w:t>
        </w:r>
      </w:hyperlink>
    </w:p>
    <w:p w:rsidR="00C3605D" w:rsidRDefault="00C3605D"/>
    <w:sectPr w:rsidR="00C3605D">
      <w:headerReference w:type="default" r:id="rId1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70B3" w:rsidRDefault="00B170B3" w:rsidP="00B170B3">
      <w:pPr>
        <w:spacing w:after="0" w:line="240" w:lineRule="auto"/>
      </w:pPr>
      <w:r>
        <w:separator/>
      </w:r>
    </w:p>
  </w:endnote>
  <w:endnote w:type="continuationSeparator" w:id="0">
    <w:p w:rsidR="00B170B3" w:rsidRDefault="00B170B3" w:rsidP="00B17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70B3" w:rsidRDefault="00B170B3" w:rsidP="00B170B3">
      <w:pPr>
        <w:spacing w:after="0" w:line="240" w:lineRule="auto"/>
      </w:pPr>
      <w:r>
        <w:separator/>
      </w:r>
    </w:p>
  </w:footnote>
  <w:footnote w:type="continuationSeparator" w:id="0">
    <w:p w:rsidR="00B170B3" w:rsidRDefault="00B170B3" w:rsidP="00B170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0B3" w:rsidRDefault="00B170B3">
    <w:pPr>
      <w:pStyle w:val="a4"/>
    </w:pPr>
    <w:r>
      <w:t>Обновлено 10.10.2015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0B3"/>
    <w:rsid w:val="005B0699"/>
    <w:rsid w:val="008F5EB7"/>
    <w:rsid w:val="00B170B3"/>
    <w:rsid w:val="00C36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index 1"/>
    <w:aliases w:val="Клиенты"/>
    <w:basedOn w:val="a"/>
    <w:next w:val="a"/>
    <w:autoRedefine/>
    <w:uiPriority w:val="99"/>
    <w:semiHidden/>
    <w:unhideWhenUsed/>
    <w:rsid w:val="008F5EB7"/>
    <w:pPr>
      <w:spacing w:after="0" w:line="240" w:lineRule="auto"/>
      <w:ind w:left="220" w:hanging="220"/>
    </w:pPr>
    <w:rPr>
      <w:rFonts w:ascii="Times New Roman" w:hAnsi="Times New Roman"/>
    </w:rPr>
  </w:style>
  <w:style w:type="character" w:customStyle="1" w:styleId="apple-converted-space">
    <w:name w:val="apple-converted-space"/>
    <w:basedOn w:val="a0"/>
    <w:rsid w:val="00B170B3"/>
  </w:style>
  <w:style w:type="paragraph" w:styleId="a3">
    <w:name w:val="Normal (Web)"/>
    <w:basedOn w:val="a"/>
    <w:uiPriority w:val="99"/>
    <w:semiHidden/>
    <w:unhideWhenUsed/>
    <w:rsid w:val="00B170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B17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170B3"/>
  </w:style>
  <w:style w:type="paragraph" w:styleId="a6">
    <w:name w:val="footer"/>
    <w:basedOn w:val="a"/>
    <w:link w:val="a7"/>
    <w:uiPriority w:val="99"/>
    <w:unhideWhenUsed/>
    <w:rsid w:val="00B17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170B3"/>
  </w:style>
  <w:style w:type="character" w:styleId="a8">
    <w:name w:val="Hyperlink"/>
    <w:basedOn w:val="a0"/>
    <w:uiPriority w:val="99"/>
    <w:unhideWhenUsed/>
    <w:rsid w:val="00B170B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index 1"/>
    <w:aliases w:val="Клиенты"/>
    <w:basedOn w:val="a"/>
    <w:next w:val="a"/>
    <w:autoRedefine/>
    <w:uiPriority w:val="99"/>
    <w:semiHidden/>
    <w:unhideWhenUsed/>
    <w:rsid w:val="008F5EB7"/>
    <w:pPr>
      <w:spacing w:after="0" w:line="240" w:lineRule="auto"/>
      <w:ind w:left="220" w:hanging="220"/>
    </w:pPr>
    <w:rPr>
      <w:rFonts w:ascii="Times New Roman" w:hAnsi="Times New Roman"/>
    </w:rPr>
  </w:style>
  <w:style w:type="character" w:customStyle="1" w:styleId="apple-converted-space">
    <w:name w:val="apple-converted-space"/>
    <w:basedOn w:val="a0"/>
    <w:rsid w:val="00B170B3"/>
  </w:style>
  <w:style w:type="paragraph" w:styleId="a3">
    <w:name w:val="Normal (Web)"/>
    <w:basedOn w:val="a"/>
    <w:uiPriority w:val="99"/>
    <w:semiHidden/>
    <w:unhideWhenUsed/>
    <w:rsid w:val="00B170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B17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170B3"/>
  </w:style>
  <w:style w:type="paragraph" w:styleId="a6">
    <w:name w:val="footer"/>
    <w:basedOn w:val="a"/>
    <w:link w:val="a7"/>
    <w:uiPriority w:val="99"/>
    <w:unhideWhenUsed/>
    <w:rsid w:val="00B17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170B3"/>
  </w:style>
  <w:style w:type="character" w:styleId="a8">
    <w:name w:val="Hyperlink"/>
    <w:basedOn w:val="a0"/>
    <w:uiPriority w:val="99"/>
    <w:unhideWhenUsed/>
    <w:rsid w:val="00B170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336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edsfm.ru/documents/government/78" TargetMode="External"/><Relationship Id="rId13" Type="http://schemas.openxmlformats.org/officeDocument/2006/relationships/hyperlink" Target="http://www.fedsfm.ru/documents/rfm/107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fedsfm.ru/about/legal/748" TargetMode="External"/><Relationship Id="rId12" Type="http://schemas.openxmlformats.org/officeDocument/2006/relationships/hyperlink" Target="http://www.fedsfm.ru/documents/government/608" TargetMode="External"/><Relationship Id="rId17" Type="http://schemas.openxmlformats.org/officeDocument/2006/relationships/hyperlink" Target="http://www.fedsfm.ru/content/files/documents/laws/2015/%D0%BF%D1%80%D0%B8%D0%BA%D0%B0%D0%B7%20%E2%84%96%20261.pd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fedsfm.ru/documents/rfm/1633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fedsfm.ru/documents/government/1194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fedsfm.ru/documents/rfm/99" TargetMode="External"/><Relationship Id="rId10" Type="http://schemas.openxmlformats.org/officeDocument/2006/relationships/hyperlink" Target="http://www.fedsfm.ru/documents/government/1124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fedsfm.ru/documents/government/1714" TargetMode="External"/><Relationship Id="rId14" Type="http://schemas.openxmlformats.org/officeDocument/2006/relationships/hyperlink" Target="http://www.fedsfm.ru/documents/rfm/12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717</Words>
  <Characters>4092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1</cp:revision>
  <dcterms:created xsi:type="dcterms:W3CDTF">2015-10-09T13:53:00Z</dcterms:created>
  <dcterms:modified xsi:type="dcterms:W3CDTF">2015-10-09T14:06:00Z</dcterms:modified>
</cp:coreProperties>
</file>